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7A5" w:rsidRPr="000C2A40" w:rsidRDefault="008707A5" w:rsidP="008707A5">
      <w:pPr>
        <w:spacing w:line="360" w:lineRule="auto"/>
        <w:contextualSpacing/>
        <w:rPr>
          <w:rFonts w:ascii="Times New Roman" w:hAnsi="Times New Roman" w:cs="Times New Roman"/>
          <w:sz w:val="24"/>
          <w:szCs w:val="24"/>
        </w:rPr>
      </w:pPr>
      <w:r w:rsidRPr="000C2A40">
        <w:rPr>
          <w:rFonts w:ascii="Times New Roman" w:hAnsi="Times New Roman" w:cs="Times New Roman"/>
          <w:sz w:val="24"/>
          <w:szCs w:val="24"/>
        </w:rPr>
        <w:t xml:space="preserve">Ieri sera siamo partiti dall’etimologia. Da una parte la parola genitore deriva dal latino </w:t>
      </w:r>
      <w:proofErr w:type="spellStart"/>
      <w:r w:rsidRPr="000C2A40">
        <w:rPr>
          <w:rFonts w:ascii="Times New Roman" w:hAnsi="Times New Roman" w:cs="Times New Roman"/>
          <w:sz w:val="24"/>
          <w:szCs w:val="24"/>
        </w:rPr>
        <w:t>gignere</w:t>
      </w:r>
      <w:proofErr w:type="spellEnd"/>
      <w:r w:rsidRPr="000C2A40">
        <w:rPr>
          <w:rFonts w:ascii="Times New Roman" w:hAnsi="Times New Roman" w:cs="Times New Roman"/>
          <w:sz w:val="24"/>
          <w:szCs w:val="24"/>
        </w:rPr>
        <w:t xml:space="preserve"> che significa far sorgere, generare</w:t>
      </w:r>
      <w:r w:rsidR="009F402F" w:rsidRPr="000C2A40">
        <w:rPr>
          <w:rFonts w:ascii="Times New Roman" w:hAnsi="Times New Roman" w:cs="Times New Roman"/>
          <w:sz w:val="24"/>
          <w:szCs w:val="24"/>
        </w:rPr>
        <w:t xml:space="preserve"> e abbiamo visto che condivide la stessa radice della parola genio</w:t>
      </w:r>
      <w:r w:rsidRPr="000C2A40">
        <w:rPr>
          <w:rFonts w:ascii="Times New Roman" w:hAnsi="Times New Roman" w:cs="Times New Roman"/>
          <w:sz w:val="24"/>
          <w:szCs w:val="24"/>
        </w:rPr>
        <w:t xml:space="preserve">. Dall’altra parte desiderio deriva da de, che ha valenza sottrattiva, e </w:t>
      </w:r>
      <w:proofErr w:type="spellStart"/>
      <w:r w:rsidRPr="000C2A40">
        <w:rPr>
          <w:rFonts w:ascii="Times New Roman" w:hAnsi="Times New Roman" w:cs="Times New Roman"/>
          <w:sz w:val="24"/>
          <w:szCs w:val="24"/>
        </w:rPr>
        <w:t>sidus</w:t>
      </w:r>
      <w:proofErr w:type="spellEnd"/>
      <w:r w:rsidRPr="000C2A40">
        <w:rPr>
          <w:rFonts w:ascii="Times New Roman" w:hAnsi="Times New Roman" w:cs="Times New Roman"/>
          <w:sz w:val="24"/>
          <w:szCs w:val="24"/>
        </w:rPr>
        <w:t xml:space="preserve"> che significa stella</w:t>
      </w:r>
      <w:r w:rsidR="000C2A40">
        <w:rPr>
          <w:rFonts w:ascii="Times New Roman" w:hAnsi="Times New Roman" w:cs="Times New Roman"/>
          <w:sz w:val="24"/>
          <w:szCs w:val="24"/>
        </w:rPr>
        <w:t>, dunque si potrebbe definire come la mancanza delle stelle.</w:t>
      </w:r>
      <w:r w:rsidRPr="000C2A40">
        <w:rPr>
          <w:rFonts w:ascii="Times New Roman" w:hAnsi="Times New Roman" w:cs="Times New Roman"/>
          <w:sz w:val="24"/>
          <w:szCs w:val="24"/>
        </w:rPr>
        <w:t xml:space="preserve"> Abbiamo fatto insieme un percorso logico </w:t>
      </w:r>
      <w:r w:rsidR="009F402F" w:rsidRPr="000C2A40">
        <w:rPr>
          <w:rFonts w:ascii="Times New Roman" w:hAnsi="Times New Roman" w:cs="Times New Roman"/>
          <w:sz w:val="24"/>
          <w:szCs w:val="24"/>
        </w:rPr>
        <w:t>per individuare</w:t>
      </w:r>
      <w:r w:rsidR="001160BA" w:rsidRPr="000C2A40">
        <w:rPr>
          <w:rFonts w:ascii="Times New Roman" w:hAnsi="Times New Roman" w:cs="Times New Roman"/>
          <w:sz w:val="24"/>
          <w:szCs w:val="24"/>
        </w:rPr>
        <w:t xml:space="preserve"> il legame tra il concetto di nascita </w:t>
      </w:r>
      <w:r w:rsidRPr="000C2A40">
        <w:rPr>
          <w:rFonts w:ascii="Times New Roman" w:hAnsi="Times New Roman" w:cs="Times New Roman"/>
          <w:sz w:val="24"/>
          <w:szCs w:val="24"/>
        </w:rPr>
        <w:t xml:space="preserve">e </w:t>
      </w:r>
      <w:r w:rsidR="001160BA" w:rsidRPr="000C2A40">
        <w:rPr>
          <w:rFonts w:ascii="Times New Roman" w:hAnsi="Times New Roman" w:cs="Times New Roman"/>
          <w:sz w:val="24"/>
          <w:szCs w:val="24"/>
        </w:rPr>
        <w:t xml:space="preserve">quello di </w:t>
      </w:r>
      <w:r w:rsidRPr="000C2A40">
        <w:rPr>
          <w:rFonts w:ascii="Times New Roman" w:hAnsi="Times New Roman" w:cs="Times New Roman"/>
          <w:sz w:val="24"/>
          <w:szCs w:val="24"/>
        </w:rPr>
        <w:t>mancanza per arrivare a dire che il desiderio</w:t>
      </w:r>
      <w:r w:rsidR="001160BA" w:rsidRPr="000C2A40">
        <w:rPr>
          <w:rFonts w:ascii="Times New Roman" w:hAnsi="Times New Roman" w:cs="Times New Roman"/>
          <w:sz w:val="24"/>
          <w:szCs w:val="24"/>
        </w:rPr>
        <w:t>, i</w:t>
      </w:r>
      <w:r w:rsidR="000C2A40">
        <w:rPr>
          <w:rFonts w:ascii="Times New Roman" w:hAnsi="Times New Roman" w:cs="Times New Roman"/>
          <w:sz w:val="24"/>
          <w:szCs w:val="24"/>
        </w:rPr>
        <w:t>l</w:t>
      </w:r>
      <w:r w:rsidR="001160BA" w:rsidRPr="000C2A40">
        <w:rPr>
          <w:rFonts w:ascii="Times New Roman" w:hAnsi="Times New Roman" w:cs="Times New Roman"/>
          <w:sz w:val="24"/>
          <w:szCs w:val="24"/>
        </w:rPr>
        <w:t xml:space="preserve"> talento, il genio</w:t>
      </w:r>
      <w:r w:rsidRPr="000C2A40">
        <w:rPr>
          <w:rFonts w:ascii="Times New Roman" w:hAnsi="Times New Roman" w:cs="Times New Roman"/>
          <w:sz w:val="24"/>
          <w:szCs w:val="24"/>
        </w:rPr>
        <w:t xml:space="preserve"> può sbocciare solo laddove si lasci uno spazio vuoto. </w:t>
      </w:r>
    </w:p>
    <w:p w:rsidR="00F70D38" w:rsidRPr="000C2A40" w:rsidRDefault="008707A5" w:rsidP="008707A5">
      <w:pPr>
        <w:spacing w:line="360" w:lineRule="auto"/>
        <w:contextualSpacing/>
        <w:rPr>
          <w:rFonts w:ascii="Times New Roman" w:hAnsi="Times New Roman" w:cs="Times New Roman"/>
          <w:sz w:val="24"/>
          <w:szCs w:val="24"/>
        </w:rPr>
      </w:pPr>
      <w:r w:rsidRPr="000C2A40">
        <w:rPr>
          <w:rFonts w:ascii="Times New Roman" w:hAnsi="Times New Roman" w:cs="Times New Roman"/>
          <w:sz w:val="24"/>
          <w:szCs w:val="24"/>
        </w:rPr>
        <w:t>Il figlio nasce in una culla di desiderio genitoriale (</w:t>
      </w:r>
      <w:r w:rsidR="000C2A40">
        <w:rPr>
          <w:rFonts w:ascii="Times New Roman" w:hAnsi="Times New Roman" w:cs="Times New Roman"/>
          <w:sz w:val="24"/>
          <w:szCs w:val="24"/>
        </w:rPr>
        <w:t xml:space="preserve">e </w:t>
      </w:r>
      <w:r w:rsidRPr="000C2A40">
        <w:rPr>
          <w:rFonts w:ascii="Times New Roman" w:hAnsi="Times New Roman" w:cs="Times New Roman"/>
          <w:sz w:val="24"/>
          <w:szCs w:val="24"/>
        </w:rPr>
        <w:t xml:space="preserve">non solo) assolutamente fondamentale all’umanizzazione della vita, alla trasformazione del corpo del neonato in soggetto. L’amore incondizionato per il nome proprio del figlio lascia impressa sul corpo l’impronta del desiderio, rendendo vivo il soggetto. </w:t>
      </w:r>
    </w:p>
    <w:p w:rsidR="00342D27" w:rsidRDefault="008707A5" w:rsidP="008707A5">
      <w:pPr>
        <w:spacing w:line="360" w:lineRule="auto"/>
        <w:contextualSpacing/>
        <w:rPr>
          <w:rFonts w:ascii="Times New Roman" w:hAnsi="Times New Roman" w:cs="Times New Roman"/>
          <w:sz w:val="24"/>
          <w:szCs w:val="24"/>
        </w:rPr>
      </w:pPr>
      <w:r w:rsidRPr="000C2A40">
        <w:rPr>
          <w:rFonts w:ascii="Times New Roman" w:hAnsi="Times New Roman" w:cs="Times New Roman"/>
          <w:sz w:val="24"/>
          <w:szCs w:val="24"/>
        </w:rPr>
        <w:t xml:space="preserve">Abbiamo visto </w:t>
      </w:r>
      <w:r w:rsidR="00342D27" w:rsidRPr="000C2A40">
        <w:rPr>
          <w:rFonts w:ascii="Times New Roman" w:hAnsi="Times New Roman" w:cs="Times New Roman"/>
          <w:sz w:val="24"/>
          <w:szCs w:val="24"/>
        </w:rPr>
        <w:t xml:space="preserve">che </w:t>
      </w:r>
      <w:r w:rsidR="00342D27" w:rsidRPr="000C2A40">
        <w:rPr>
          <w:rFonts w:ascii="Times New Roman" w:hAnsi="Times New Roman" w:cs="Times New Roman"/>
          <w:b/>
          <w:sz w:val="24"/>
          <w:szCs w:val="24"/>
        </w:rPr>
        <w:t>non c’è vita senza desiderio</w:t>
      </w:r>
      <w:r w:rsidR="00342D27">
        <w:rPr>
          <w:rFonts w:ascii="Times New Roman" w:hAnsi="Times New Roman" w:cs="Times New Roman"/>
          <w:sz w:val="24"/>
          <w:szCs w:val="24"/>
        </w:rPr>
        <w:t xml:space="preserve"> </w:t>
      </w:r>
      <w:r w:rsidRPr="000C2A40">
        <w:rPr>
          <w:rFonts w:ascii="Times New Roman" w:hAnsi="Times New Roman" w:cs="Times New Roman"/>
          <w:sz w:val="24"/>
          <w:szCs w:val="24"/>
        </w:rPr>
        <w:t xml:space="preserve">sia attraverso le parole di </w:t>
      </w:r>
      <w:proofErr w:type="spellStart"/>
      <w:r w:rsidRPr="000C2A40">
        <w:rPr>
          <w:rFonts w:ascii="Times New Roman" w:hAnsi="Times New Roman" w:cs="Times New Roman"/>
          <w:sz w:val="24"/>
          <w:szCs w:val="24"/>
        </w:rPr>
        <w:t>Winnicott</w:t>
      </w:r>
      <w:proofErr w:type="spellEnd"/>
      <w:r w:rsidRPr="000C2A40">
        <w:rPr>
          <w:rFonts w:ascii="Times New Roman" w:hAnsi="Times New Roman" w:cs="Times New Roman"/>
          <w:sz w:val="24"/>
          <w:szCs w:val="24"/>
        </w:rPr>
        <w:t xml:space="preserve"> (</w:t>
      </w:r>
      <w:r w:rsidR="000C2A40">
        <w:rPr>
          <w:rFonts w:ascii="Times New Roman" w:hAnsi="Times New Roman" w:cs="Times New Roman"/>
          <w:sz w:val="24"/>
          <w:szCs w:val="24"/>
        </w:rPr>
        <w:t>“</w:t>
      </w:r>
      <w:r w:rsidR="000C2A40">
        <w:rPr>
          <w:rFonts w:ascii="Times New Roman" w:hAnsi="Times New Roman" w:cs="Times New Roman"/>
          <w:i/>
          <w:sz w:val="24"/>
          <w:szCs w:val="24"/>
        </w:rPr>
        <w:t>ci</w:t>
      </w:r>
      <w:r w:rsidRPr="000C2A40">
        <w:rPr>
          <w:rFonts w:ascii="Times New Roman" w:hAnsi="Times New Roman" w:cs="Times New Roman"/>
          <w:i/>
          <w:sz w:val="24"/>
          <w:szCs w:val="24"/>
        </w:rPr>
        <w:t xml:space="preserve"> deve essere piacere da parte della madre, altrimenti l’intera procedura </w:t>
      </w:r>
      <w:r w:rsidR="00F70D38" w:rsidRPr="000C2A40">
        <w:rPr>
          <w:rFonts w:ascii="Times New Roman" w:hAnsi="Times New Roman" w:cs="Times New Roman"/>
          <w:i/>
          <w:sz w:val="24"/>
          <w:szCs w:val="24"/>
        </w:rPr>
        <w:t xml:space="preserve">– vestitini morbidi o la giusta temperatura del bagnetto o il giusto nutrimento - </w:t>
      </w:r>
      <w:r w:rsidRPr="000C2A40">
        <w:rPr>
          <w:rFonts w:ascii="Times New Roman" w:hAnsi="Times New Roman" w:cs="Times New Roman"/>
          <w:i/>
          <w:sz w:val="24"/>
          <w:szCs w:val="24"/>
        </w:rPr>
        <w:t>diventa senza vita, inutile e meccanica</w:t>
      </w:r>
      <w:r w:rsidR="000C2A40">
        <w:rPr>
          <w:rFonts w:ascii="Times New Roman" w:hAnsi="Times New Roman" w:cs="Times New Roman"/>
          <w:i/>
          <w:sz w:val="24"/>
          <w:szCs w:val="24"/>
        </w:rPr>
        <w:t>”</w:t>
      </w:r>
      <w:r w:rsidR="00F70D38" w:rsidRPr="000C2A40">
        <w:rPr>
          <w:rFonts w:ascii="Times New Roman" w:hAnsi="Times New Roman" w:cs="Times New Roman"/>
          <w:i/>
          <w:sz w:val="24"/>
          <w:szCs w:val="24"/>
        </w:rPr>
        <w:t>)</w:t>
      </w:r>
      <w:r w:rsidR="00F70D38" w:rsidRPr="000C2A40">
        <w:rPr>
          <w:rFonts w:ascii="Times New Roman" w:hAnsi="Times New Roman" w:cs="Times New Roman"/>
          <w:b/>
          <w:i/>
          <w:sz w:val="24"/>
          <w:szCs w:val="24"/>
        </w:rPr>
        <w:t xml:space="preserve"> </w:t>
      </w:r>
      <w:r w:rsidR="001160BA" w:rsidRPr="000C2A40">
        <w:rPr>
          <w:rFonts w:ascii="Times New Roman" w:hAnsi="Times New Roman" w:cs="Times New Roman"/>
          <w:sz w:val="24"/>
          <w:szCs w:val="24"/>
        </w:rPr>
        <w:t>sia</w:t>
      </w:r>
      <w:r w:rsidR="00F70D38" w:rsidRPr="000C2A40">
        <w:rPr>
          <w:rFonts w:ascii="Times New Roman" w:hAnsi="Times New Roman" w:cs="Times New Roman"/>
          <w:sz w:val="24"/>
          <w:szCs w:val="24"/>
        </w:rPr>
        <w:t xml:space="preserve"> attraverso gli studi di </w:t>
      </w:r>
      <w:proofErr w:type="spellStart"/>
      <w:r w:rsidR="00F70D38" w:rsidRPr="000C2A40">
        <w:rPr>
          <w:rFonts w:ascii="Times New Roman" w:hAnsi="Times New Roman" w:cs="Times New Roman"/>
          <w:sz w:val="24"/>
          <w:szCs w:val="24"/>
        </w:rPr>
        <w:t>Spitz</w:t>
      </w:r>
      <w:proofErr w:type="spellEnd"/>
      <w:r w:rsidR="00F70D38" w:rsidRPr="000C2A40">
        <w:rPr>
          <w:rFonts w:ascii="Times New Roman" w:hAnsi="Times New Roman" w:cs="Times New Roman"/>
          <w:sz w:val="24"/>
          <w:szCs w:val="24"/>
        </w:rPr>
        <w:t xml:space="preserve"> che mettevano a confronto bambini curati dalle madri in carcere e bambini accuditi </w:t>
      </w:r>
      <w:r w:rsidR="000C2A40">
        <w:rPr>
          <w:rFonts w:ascii="Times New Roman" w:hAnsi="Times New Roman" w:cs="Times New Roman"/>
          <w:sz w:val="24"/>
          <w:szCs w:val="24"/>
        </w:rPr>
        <w:t xml:space="preserve">in orfanotrofio </w:t>
      </w:r>
      <w:r w:rsidR="00F70D38" w:rsidRPr="000C2A40">
        <w:rPr>
          <w:rFonts w:ascii="Times New Roman" w:hAnsi="Times New Roman" w:cs="Times New Roman"/>
          <w:sz w:val="24"/>
          <w:szCs w:val="24"/>
        </w:rPr>
        <w:t>da infermiere efficienti ma che non avevano modo di dedicarsi al tenero contatto d’amore coi neonati</w:t>
      </w:r>
      <w:r w:rsidR="00342D27">
        <w:rPr>
          <w:rFonts w:ascii="Times New Roman" w:hAnsi="Times New Roman" w:cs="Times New Roman"/>
          <w:sz w:val="24"/>
          <w:szCs w:val="24"/>
        </w:rPr>
        <w:t>.</w:t>
      </w:r>
      <w:r w:rsidR="00F70D38" w:rsidRPr="000C2A40">
        <w:rPr>
          <w:rFonts w:ascii="Times New Roman" w:hAnsi="Times New Roman" w:cs="Times New Roman"/>
          <w:sz w:val="24"/>
          <w:szCs w:val="24"/>
        </w:rPr>
        <w:t xml:space="preserve"> </w:t>
      </w:r>
    </w:p>
    <w:p w:rsidR="00F70D38" w:rsidRPr="000C2A40" w:rsidRDefault="000C2A40" w:rsidP="008707A5">
      <w:pPr>
        <w:spacing w:line="360" w:lineRule="auto"/>
        <w:contextualSpacing/>
        <w:rPr>
          <w:rFonts w:ascii="Times New Roman" w:hAnsi="Times New Roman" w:cs="Times New Roman"/>
          <w:sz w:val="24"/>
          <w:szCs w:val="24"/>
        </w:rPr>
      </w:pPr>
      <w:r>
        <w:rPr>
          <w:rFonts w:ascii="Times New Roman" w:hAnsi="Times New Roman" w:cs="Times New Roman"/>
          <w:sz w:val="24"/>
          <w:szCs w:val="24"/>
        </w:rPr>
        <w:t>A</w:t>
      </w:r>
      <w:r w:rsidR="00342D27">
        <w:rPr>
          <w:rFonts w:ascii="Times New Roman" w:hAnsi="Times New Roman" w:cs="Times New Roman"/>
          <w:sz w:val="24"/>
          <w:szCs w:val="24"/>
        </w:rPr>
        <w:t>l</w:t>
      </w:r>
      <w:r>
        <w:rPr>
          <w:rFonts w:ascii="Times New Roman" w:hAnsi="Times New Roman" w:cs="Times New Roman"/>
          <w:sz w:val="24"/>
          <w:szCs w:val="24"/>
        </w:rPr>
        <w:t xml:space="preserve"> tempo stesso i</w:t>
      </w:r>
      <w:r w:rsidR="00F70D38" w:rsidRPr="000C2A40">
        <w:rPr>
          <w:rFonts w:ascii="Times New Roman" w:hAnsi="Times New Roman" w:cs="Times New Roman"/>
          <w:sz w:val="24"/>
          <w:szCs w:val="24"/>
        </w:rPr>
        <w:t xml:space="preserve">l desiderio esige di realizzarsi in proprio e </w:t>
      </w:r>
      <w:r w:rsidR="009F402F" w:rsidRPr="000C2A40">
        <w:rPr>
          <w:rFonts w:ascii="Times New Roman" w:hAnsi="Times New Roman" w:cs="Times New Roman"/>
          <w:sz w:val="24"/>
          <w:szCs w:val="24"/>
        </w:rPr>
        <w:t xml:space="preserve">anche nel figlio nascerà l’esigenza di inseguire un destino </w:t>
      </w:r>
      <w:r>
        <w:rPr>
          <w:rFonts w:ascii="Times New Roman" w:hAnsi="Times New Roman" w:cs="Times New Roman"/>
          <w:sz w:val="24"/>
          <w:szCs w:val="24"/>
        </w:rPr>
        <w:t>tutto suo</w:t>
      </w:r>
      <w:r w:rsidR="009F402F" w:rsidRPr="000C2A40">
        <w:rPr>
          <w:rFonts w:ascii="Times New Roman" w:hAnsi="Times New Roman" w:cs="Times New Roman"/>
          <w:sz w:val="24"/>
          <w:szCs w:val="24"/>
        </w:rPr>
        <w:t>. A</w:t>
      </w:r>
      <w:r w:rsidR="00F70D38" w:rsidRPr="000C2A40">
        <w:rPr>
          <w:rFonts w:ascii="Times New Roman" w:hAnsi="Times New Roman" w:cs="Times New Roman"/>
          <w:sz w:val="24"/>
          <w:szCs w:val="24"/>
        </w:rPr>
        <w:t>llora come trovare la giusta distanza tra il mio desiderio di genitore</w:t>
      </w:r>
      <w:r w:rsidR="009F402F" w:rsidRPr="000C2A40">
        <w:rPr>
          <w:rFonts w:ascii="Times New Roman" w:hAnsi="Times New Roman" w:cs="Times New Roman"/>
          <w:sz w:val="24"/>
          <w:szCs w:val="24"/>
        </w:rPr>
        <w:t xml:space="preserve"> e il desiderio che sorge nel figlio? </w:t>
      </w:r>
      <w:proofErr w:type="spellStart"/>
      <w:r w:rsidR="009F402F" w:rsidRPr="000C2A40">
        <w:rPr>
          <w:rFonts w:ascii="Times New Roman" w:hAnsi="Times New Roman" w:cs="Times New Roman"/>
          <w:sz w:val="24"/>
          <w:szCs w:val="24"/>
        </w:rPr>
        <w:t>Winnicott</w:t>
      </w:r>
      <w:proofErr w:type="spellEnd"/>
      <w:r w:rsidR="009F402F" w:rsidRPr="000C2A40">
        <w:rPr>
          <w:rFonts w:ascii="Times New Roman" w:hAnsi="Times New Roman" w:cs="Times New Roman"/>
          <w:sz w:val="24"/>
          <w:szCs w:val="24"/>
        </w:rPr>
        <w:t xml:space="preserve"> chiama questo arduo compromesso “madre sufficientemente buona” (ricordiamoci che non ci si rivolge letteralmente in modo esclusivo alla madre, ma a tutti coloro che si occupano di quel bambino</w:t>
      </w:r>
      <w:r>
        <w:rPr>
          <w:rFonts w:ascii="Times New Roman" w:hAnsi="Times New Roman" w:cs="Times New Roman"/>
          <w:sz w:val="24"/>
          <w:szCs w:val="24"/>
        </w:rPr>
        <w:t>)</w:t>
      </w:r>
      <w:r w:rsidR="009F402F" w:rsidRPr="000C2A40">
        <w:rPr>
          <w:rFonts w:ascii="Times New Roman" w:hAnsi="Times New Roman" w:cs="Times New Roman"/>
          <w:sz w:val="24"/>
          <w:szCs w:val="24"/>
        </w:rPr>
        <w:t xml:space="preserve">. Dunque non una madre eccellente, non una madre pessima, ma una madre sufficiente, imperfetta, che si fa carico delle proprie mancanze, vi si confronta nella sollevante prospettiva che proprio la conservazione di quella mancanza </w:t>
      </w:r>
      <w:r w:rsidR="001160BA" w:rsidRPr="000C2A40">
        <w:rPr>
          <w:rFonts w:ascii="Times New Roman" w:hAnsi="Times New Roman" w:cs="Times New Roman"/>
          <w:sz w:val="24"/>
          <w:szCs w:val="24"/>
        </w:rPr>
        <w:t>lascerà</w:t>
      </w:r>
      <w:r w:rsidR="009F402F" w:rsidRPr="000C2A40">
        <w:rPr>
          <w:rFonts w:ascii="Times New Roman" w:hAnsi="Times New Roman" w:cs="Times New Roman"/>
          <w:sz w:val="24"/>
          <w:szCs w:val="24"/>
        </w:rPr>
        <w:t xml:space="preserve"> spazio per il desiderio.</w:t>
      </w:r>
    </w:p>
    <w:p w:rsidR="000C2A40" w:rsidRDefault="000C2A40" w:rsidP="000C2A40">
      <w:pPr>
        <w:spacing w:line="360" w:lineRule="auto"/>
        <w:contextualSpacing/>
        <w:rPr>
          <w:rFonts w:ascii="Times New Roman" w:hAnsi="Times New Roman" w:cs="Times New Roman"/>
          <w:sz w:val="24"/>
          <w:szCs w:val="24"/>
        </w:rPr>
      </w:pPr>
      <w:r w:rsidRPr="00924A63">
        <w:rPr>
          <w:rFonts w:ascii="Times New Roman" w:eastAsia="Times New Roman" w:hAnsi="Times New Roman" w:cs="Times New Roman"/>
          <w:sz w:val="24"/>
          <w:szCs w:val="24"/>
          <w:lang w:eastAsia="it-IT"/>
        </w:rPr>
        <w:t>Continuare a nutrire un desiderio proprio al di là del figlio è ciò che lascia al figlio lo spazio per f</w:t>
      </w:r>
      <w:r>
        <w:rPr>
          <w:rFonts w:ascii="Times New Roman" w:eastAsia="Times New Roman" w:hAnsi="Times New Roman" w:cs="Times New Roman"/>
          <w:sz w:val="24"/>
          <w:szCs w:val="24"/>
          <w:lang w:eastAsia="it-IT"/>
        </w:rPr>
        <w:t>ar fiorire il proprio desiderio e al contempo ciò che ci fa continuare a essere vivi come soggetti, senza rimanere prigionieri del sogno di un altro.</w:t>
      </w:r>
      <w:r w:rsidRPr="000C2A40">
        <w:rPr>
          <w:rFonts w:ascii="Times New Roman" w:hAnsi="Times New Roman" w:cs="Times New Roman"/>
          <w:sz w:val="24"/>
          <w:szCs w:val="24"/>
        </w:rPr>
        <w:t xml:space="preserve"> </w:t>
      </w:r>
    </w:p>
    <w:p w:rsidR="00342D27" w:rsidRPr="00342D27" w:rsidRDefault="00342D27" w:rsidP="00342D27">
      <w:pPr>
        <w:pStyle w:val="rteindent1"/>
        <w:shd w:val="clear" w:color="auto" w:fill="FFFFFF"/>
        <w:spacing w:before="0" w:beforeAutospacing="0" w:after="300" w:afterAutospacing="0" w:line="276" w:lineRule="auto"/>
        <w:rPr>
          <w:rStyle w:val="Enfasicorsivo"/>
          <w:i w:val="0"/>
        </w:rPr>
      </w:pPr>
      <w:r>
        <w:rPr>
          <w:rStyle w:val="Enfasicorsivo"/>
          <w:i w:val="0"/>
        </w:rPr>
        <w:t xml:space="preserve">Recita così una poesia di </w:t>
      </w:r>
      <w:proofErr w:type="spellStart"/>
      <w:r w:rsidRPr="00342D27">
        <w:t>Kahlil</w:t>
      </w:r>
      <w:proofErr w:type="spellEnd"/>
      <w:r w:rsidRPr="00342D27">
        <w:t xml:space="preserve"> </w:t>
      </w:r>
      <w:proofErr w:type="spellStart"/>
      <w:r w:rsidRPr="00342D27">
        <w:t>Gibran</w:t>
      </w:r>
      <w:proofErr w:type="spellEnd"/>
      <w:r>
        <w:t>:</w:t>
      </w:r>
    </w:p>
    <w:p w:rsidR="008707A5" w:rsidRPr="00F824F3" w:rsidRDefault="008707A5" w:rsidP="00342D27">
      <w:pPr>
        <w:pStyle w:val="rteindent1"/>
        <w:shd w:val="clear" w:color="auto" w:fill="FFFFFF"/>
        <w:spacing w:before="0" w:beforeAutospacing="0" w:after="300" w:afterAutospacing="0" w:line="276" w:lineRule="auto"/>
        <w:ind w:left="600"/>
        <w:jc w:val="both"/>
      </w:pPr>
      <w:r w:rsidRPr="00F824F3">
        <w:rPr>
          <w:rStyle w:val="Enfasicorsivo"/>
        </w:rPr>
        <w:t>«</w:t>
      </w:r>
      <w:r w:rsidR="00342D27">
        <w:rPr>
          <w:rStyle w:val="Enfasicorsivo"/>
        </w:rPr>
        <w:t>…</w:t>
      </w:r>
      <w:r w:rsidRPr="00F824F3">
        <w:rPr>
          <w:rStyle w:val="Enfasicorsivo"/>
        </w:rPr>
        <w:t>I vostri figli non sono i vostri figli.</w:t>
      </w:r>
    </w:p>
    <w:p w:rsidR="008707A5" w:rsidRPr="00F824F3" w:rsidRDefault="008707A5" w:rsidP="00342D27">
      <w:pPr>
        <w:pStyle w:val="rteindent1"/>
        <w:shd w:val="clear" w:color="auto" w:fill="FFFFFF"/>
        <w:spacing w:before="0" w:beforeAutospacing="0" w:after="300" w:afterAutospacing="0" w:line="276" w:lineRule="auto"/>
        <w:ind w:left="600"/>
        <w:jc w:val="both"/>
      </w:pPr>
      <w:r w:rsidRPr="00F824F3">
        <w:rPr>
          <w:rStyle w:val="Enfasicorsivo"/>
        </w:rPr>
        <w:t>Sono i figli e le figlie della fame che in se stessa ha la vita.</w:t>
      </w:r>
    </w:p>
    <w:p w:rsidR="008707A5" w:rsidRPr="00F824F3" w:rsidRDefault="008707A5" w:rsidP="00342D27">
      <w:pPr>
        <w:pStyle w:val="rteindent1"/>
        <w:shd w:val="clear" w:color="auto" w:fill="FFFFFF"/>
        <w:spacing w:before="0" w:beforeAutospacing="0" w:after="300" w:afterAutospacing="0" w:line="276" w:lineRule="auto"/>
        <w:ind w:left="600"/>
        <w:jc w:val="both"/>
        <w:rPr>
          <w:rStyle w:val="Enfasicorsivo"/>
        </w:rPr>
      </w:pPr>
      <w:r w:rsidRPr="00F824F3">
        <w:rPr>
          <w:rStyle w:val="Enfasicorsivo"/>
        </w:rPr>
        <w:t xml:space="preserve">Essi non vengono da voi, ma attraverso di voi. </w:t>
      </w:r>
    </w:p>
    <w:p w:rsidR="00D25C66" w:rsidRDefault="008707A5" w:rsidP="00342D27">
      <w:pPr>
        <w:pStyle w:val="rteindent1"/>
        <w:shd w:val="clear" w:color="auto" w:fill="FFFFFF"/>
        <w:spacing w:before="0" w:beforeAutospacing="0" w:after="300" w:afterAutospacing="0" w:line="276" w:lineRule="auto"/>
        <w:ind w:left="600"/>
        <w:jc w:val="both"/>
      </w:pPr>
      <w:r w:rsidRPr="00F824F3">
        <w:rPr>
          <w:rStyle w:val="Enfasicorsivo"/>
        </w:rPr>
        <w:t xml:space="preserve">E </w:t>
      </w:r>
      <w:r w:rsidRPr="00F824F3">
        <w:rPr>
          <w:iCs/>
          <w:shd w:val="clear" w:color="auto" w:fill="FFFFFF"/>
        </w:rPr>
        <w:t>sebbene stiano con voi</w:t>
      </w:r>
      <w:r w:rsidRPr="00F824F3">
        <w:rPr>
          <w:rStyle w:val="Enfasicorsivo"/>
        </w:rPr>
        <w:t xml:space="preserve"> non vi appartengono...»</w:t>
      </w:r>
      <w:r w:rsidR="00342D27">
        <w:rPr>
          <w:rStyle w:val="Enfasicorsivo"/>
        </w:rPr>
        <w:tab/>
      </w:r>
    </w:p>
    <w:sectPr w:rsidR="00D25C66" w:rsidSect="00D25C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66E91"/>
    <w:multiLevelType w:val="hybridMultilevel"/>
    <w:tmpl w:val="9BE04864"/>
    <w:lvl w:ilvl="0" w:tplc="175218F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707A5"/>
    <w:rsid w:val="000C2A40"/>
    <w:rsid w:val="001160BA"/>
    <w:rsid w:val="00342D27"/>
    <w:rsid w:val="00535631"/>
    <w:rsid w:val="008707A5"/>
    <w:rsid w:val="00894434"/>
    <w:rsid w:val="009F402F"/>
    <w:rsid w:val="00D25C66"/>
    <w:rsid w:val="00F70D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07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707A5"/>
    <w:pPr>
      <w:ind w:left="720"/>
      <w:contextualSpacing/>
    </w:pPr>
  </w:style>
  <w:style w:type="character" w:styleId="Enfasigrassetto">
    <w:name w:val="Strong"/>
    <w:basedOn w:val="Carpredefinitoparagrafo"/>
    <w:uiPriority w:val="22"/>
    <w:qFormat/>
    <w:rsid w:val="008707A5"/>
    <w:rPr>
      <w:b/>
      <w:bCs/>
    </w:rPr>
  </w:style>
  <w:style w:type="paragraph" w:styleId="NormaleWeb">
    <w:name w:val="Normal (Web)"/>
    <w:basedOn w:val="Normale"/>
    <w:uiPriority w:val="99"/>
    <w:unhideWhenUsed/>
    <w:rsid w:val="008707A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tejustify">
    <w:name w:val="rtejustify"/>
    <w:basedOn w:val="Normale"/>
    <w:rsid w:val="008707A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teindent1">
    <w:name w:val="rteindent1"/>
    <w:basedOn w:val="Normale"/>
    <w:rsid w:val="008707A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707A5"/>
    <w:rPr>
      <w:i/>
      <w:iCs/>
    </w:rPr>
  </w:style>
  <w:style w:type="character" w:styleId="Collegamentoipertestuale">
    <w:name w:val="Hyperlink"/>
    <w:basedOn w:val="Carpredefinitoparagrafo"/>
    <w:uiPriority w:val="99"/>
    <w:semiHidden/>
    <w:unhideWhenUsed/>
    <w:rsid w:val="008707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393</Words>
  <Characters>2241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CALOGIURI</dc:creator>
  <cp:keywords/>
  <dc:description/>
  <cp:lastModifiedBy>ROBERTA CALOGIURI</cp:lastModifiedBy>
  <cp:revision>2</cp:revision>
  <dcterms:created xsi:type="dcterms:W3CDTF">2021-02-05T09:36:00Z</dcterms:created>
  <dcterms:modified xsi:type="dcterms:W3CDTF">2021-02-05T11:58:00Z</dcterms:modified>
</cp:coreProperties>
</file>